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8D4" w:rsidRDefault="00CD6EC1">
      <w:r>
        <w:rPr>
          <w:rFonts w:ascii="Arial" w:hAnsi="Arial" w:cs="Arial"/>
          <w:color w:val="000000"/>
          <w:spacing w:val="8"/>
          <w:shd w:val="clear" w:color="auto" w:fill="FFFFFF"/>
        </w:rPr>
        <w:t xml:space="preserve">The Motion Engine is embedded motion controller functionality in all </w:t>
      </w:r>
      <w:proofErr w:type="spellStart"/>
      <w:r>
        <w:rPr>
          <w:rFonts w:ascii="Arial" w:hAnsi="Arial" w:cs="Arial"/>
          <w:color w:val="000000"/>
          <w:spacing w:val="8"/>
          <w:shd w:val="clear" w:color="auto" w:fill="FFFFFF"/>
        </w:rPr>
        <w:t>DigiFlex</w:t>
      </w:r>
      <w:proofErr w:type="spellEnd"/>
      <w:r>
        <w:rPr>
          <w:rFonts w:ascii="Arial" w:hAnsi="Arial" w:cs="Arial"/>
          <w:color w:val="000000"/>
          <w:spacing w:val="8"/>
          <w:sz w:val="18"/>
          <w:szCs w:val="18"/>
          <w:shd w:val="clear" w:color="auto" w:fill="FFFFFF"/>
          <w:vertAlign w:val="superscript"/>
        </w:rPr>
        <w:t>®</w:t>
      </w:r>
      <w:r>
        <w:rPr>
          <w:rFonts w:ascii="Arial" w:hAnsi="Arial" w:cs="Arial"/>
          <w:color w:val="000000"/>
          <w:spacing w:val="8"/>
          <w:shd w:val="clear" w:color="auto" w:fill="FFFFFF"/>
        </w:rPr>
        <w:t> Performance</w:t>
      </w:r>
      <w:r>
        <w:rPr>
          <w:rFonts w:ascii="Arial" w:hAnsi="Arial" w:cs="Arial"/>
          <w:color w:val="000000"/>
          <w:spacing w:val="8"/>
          <w:sz w:val="18"/>
          <w:szCs w:val="18"/>
          <w:shd w:val="clear" w:color="auto" w:fill="FFFFFF"/>
          <w:vertAlign w:val="superscript"/>
        </w:rPr>
        <w:t>™</w:t>
      </w:r>
      <w:r>
        <w:rPr>
          <w:rFonts w:ascii="Arial" w:hAnsi="Arial" w:cs="Arial"/>
          <w:color w:val="000000"/>
          <w:spacing w:val="8"/>
          <w:shd w:val="clear" w:color="auto" w:fill="FFFFFF"/>
        </w:rPr>
        <w:t xml:space="preserve"> servo drives. These features provide greater flexibility by distributing motion control behaviors to the drive, offloading the HMI, PC, or PLC from calculating motion trajectories. Motion Engine features and controls are configured in </w:t>
      </w:r>
      <w:proofErr w:type="spellStart"/>
      <w:r>
        <w:rPr>
          <w:rFonts w:ascii="Arial" w:hAnsi="Arial" w:cs="Arial"/>
          <w:color w:val="000000"/>
          <w:spacing w:val="8"/>
          <w:shd w:val="clear" w:color="auto" w:fill="FFFFFF"/>
        </w:rPr>
        <w:t>DriveWare</w:t>
      </w:r>
      <w:proofErr w:type="spellEnd"/>
      <w:r>
        <w:rPr>
          <w:rFonts w:ascii="Arial" w:hAnsi="Arial" w:cs="Arial"/>
          <w:color w:val="000000"/>
          <w:spacing w:val="8"/>
          <w:sz w:val="18"/>
          <w:szCs w:val="18"/>
          <w:shd w:val="clear" w:color="auto" w:fill="FFFFFF"/>
          <w:vertAlign w:val="superscript"/>
        </w:rPr>
        <w:t>®</w:t>
      </w:r>
      <w:r>
        <w:rPr>
          <w:rFonts w:ascii="Arial" w:hAnsi="Arial" w:cs="Arial"/>
          <w:color w:val="000000"/>
          <w:spacing w:val="8"/>
          <w:shd w:val="clear" w:color="auto" w:fill="FFFFFF"/>
        </w:rPr>
        <w:t> 7 software.</w:t>
      </w:r>
      <w:bookmarkStart w:id="0" w:name="_GoBack"/>
      <w:bookmarkEnd w:id="0"/>
    </w:p>
    <w:p w:rsidR="00CD6EC1" w:rsidRDefault="00CD6EC1"/>
    <w:p w:rsidR="00CD6EC1" w:rsidRDefault="00CD6EC1"/>
    <w:p w:rsidR="00CD6EC1" w:rsidRPr="00CD6EC1" w:rsidRDefault="00CD6EC1" w:rsidP="00CD6EC1">
      <w:pPr>
        <w:shd w:val="clear" w:color="auto" w:fill="FFFFFF"/>
        <w:spacing w:before="100" w:beforeAutospacing="1" w:after="100" w:afterAutospacing="1" w:line="240" w:lineRule="atLeast"/>
        <w:textAlignment w:val="top"/>
        <w:outlineLvl w:val="3"/>
        <w:rPr>
          <w:rFonts w:ascii="Arial" w:eastAsia="Times New Roman" w:hAnsi="Arial" w:cs="Arial"/>
          <w:color w:val="000000"/>
          <w:spacing w:val="8"/>
          <w:sz w:val="27"/>
          <w:szCs w:val="27"/>
        </w:rPr>
      </w:pPr>
      <w:r w:rsidRPr="00CD6EC1">
        <w:rPr>
          <w:rFonts w:ascii="Arial" w:eastAsia="Times New Roman" w:hAnsi="Arial" w:cs="Arial"/>
          <w:color w:val="000000"/>
          <w:spacing w:val="8"/>
          <w:sz w:val="27"/>
          <w:szCs w:val="27"/>
        </w:rPr>
        <w:t>Indexing</w:t>
      </w:r>
    </w:p>
    <w:p w:rsidR="00CD6EC1" w:rsidRPr="00CD6EC1" w:rsidRDefault="00CD6EC1" w:rsidP="00CD6EC1">
      <w:pPr>
        <w:numPr>
          <w:ilvl w:val="0"/>
          <w:numId w:val="1"/>
        </w:numPr>
        <w:shd w:val="clear" w:color="auto" w:fill="FFFFFF"/>
        <w:spacing w:before="100" w:beforeAutospacing="1" w:after="100" w:afterAutospacing="1" w:line="240" w:lineRule="auto"/>
        <w:textAlignment w:val="top"/>
        <w:rPr>
          <w:rFonts w:ascii="Arial" w:eastAsia="Times New Roman" w:hAnsi="Arial" w:cs="Arial"/>
          <w:color w:val="000000"/>
          <w:spacing w:val="8"/>
          <w:sz w:val="24"/>
          <w:szCs w:val="24"/>
        </w:rPr>
      </w:pPr>
      <w:r w:rsidRPr="00CD6EC1">
        <w:rPr>
          <w:rFonts w:ascii="Arial" w:eastAsia="Times New Roman" w:hAnsi="Arial" w:cs="Arial"/>
          <w:color w:val="000000"/>
          <w:spacing w:val="8"/>
          <w:sz w:val="24"/>
          <w:szCs w:val="24"/>
        </w:rPr>
        <w:t>Create up to 16 unique Index Tasks by defining position</w:t>
      </w:r>
    </w:p>
    <w:p w:rsidR="00CD6EC1" w:rsidRPr="00CD6EC1" w:rsidRDefault="00CD6EC1" w:rsidP="00CD6EC1">
      <w:pPr>
        <w:numPr>
          <w:ilvl w:val="0"/>
          <w:numId w:val="1"/>
        </w:numPr>
        <w:shd w:val="clear" w:color="auto" w:fill="FFFFFF"/>
        <w:spacing w:before="100" w:beforeAutospacing="1" w:after="100" w:afterAutospacing="1" w:line="240" w:lineRule="auto"/>
        <w:textAlignment w:val="top"/>
        <w:rPr>
          <w:rFonts w:ascii="Arial" w:eastAsia="Times New Roman" w:hAnsi="Arial" w:cs="Arial"/>
          <w:color w:val="000000"/>
          <w:spacing w:val="8"/>
          <w:sz w:val="24"/>
          <w:szCs w:val="24"/>
        </w:rPr>
      </w:pPr>
      <w:r w:rsidRPr="00CD6EC1">
        <w:rPr>
          <w:rFonts w:ascii="Arial" w:eastAsia="Times New Roman" w:hAnsi="Arial" w:cs="Arial"/>
          <w:color w:val="000000"/>
          <w:spacing w:val="8"/>
          <w:sz w:val="24"/>
          <w:szCs w:val="24"/>
        </w:rPr>
        <w:t>velocity</w:t>
      </w:r>
    </w:p>
    <w:p w:rsidR="00CD6EC1" w:rsidRPr="00CD6EC1" w:rsidRDefault="00CD6EC1" w:rsidP="00CD6EC1">
      <w:pPr>
        <w:numPr>
          <w:ilvl w:val="0"/>
          <w:numId w:val="1"/>
        </w:numPr>
        <w:shd w:val="clear" w:color="auto" w:fill="FFFFFF"/>
        <w:spacing w:before="100" w:beforeAutospacing="1" w:after="100" w:afterAutospacing="1" w:line="240" w:lineRule="auto"/>
        <w:textAlignment w:val="top"/>
        <w:rPr>
          <w:rFonts w:ascii="Arial" w:eastAsia="Times New Roman" w:hAnsi="Arial" w:cs="Arial"/>
          <w:color w:val="000000"/>
          <w:spacing w:val="8"/>
          <w:sz w:val="24"/>
          <w:szCs w:val="24"/>
        </w:rPr>
      </w:pPr>
      <w:proofErr w:type="gramStart"/>
      <w:r w:rsidRPr="00CD6EC1">
        <w:rPr>
          <w:rFonts w:ascii="Arial" w:eastAsia="Times New Roman" w:hAnsi="Arial" w:cs="Arial"/>
          <w:color w:val="000000"/>
          <w:spacing w:val="8"/>
          <w:sz w:val="24"/>
          <w:szCs w:val="24"/>
        </w:rPr>
        <w:t>and</w:t>
      </w:r>
      <w:proofErr w:type="gramEnd"/>
      <w:r w:rsidRPr="00CD6EC1">
        <w:rPr>
          <w:rFonts w:ascii="Arial" w:eastAsia="Times New Roman" w:hAnsi="Arial" w:cs="Arial"/>
          <w:color w:val="000000"/>
          <w:spacing w:val="8"/>
          <w:sz w:val="24"/>
          <w:szCs w:val="24"/>
        </w:rPr>
        <w:t xml:space="preserve"> acceleration/deceleration values. Indexes can be either Relative or Absolute motion profiles. Once created</w:t>
      </w:r>
    </w:p>
    <w:p w:rsidR="00CD6EC1" w:rsidRPr="00CD6EC1" w:rsidRDefault="00CD6EC1" w:rsidP="00CD6EC1">
      <w:pPr>
        <w:numPr>
          <w:ilvl w:val="0"/>
          <w:numId w:val="1"/>
        </w:numPr>
        <w:shd w:val="clear" w:color="auto" w:fill="FFFFFF"/>
        <w:spacing w:before="100" w:beforeAutospacing="1" w:after="100" w:afterAutospacing="1" w:line="240" w:lineRule="auto"/>
        <w:textAlignment w:val="top"/>
        <w:rPr>
          <w:rFonts w:ascii="Arial" w:eastAsia="Times New Roman" w:hAnsi="Arial" w:cs="Arial"/>
          <w:color w:val="000000"/>
          <w:spacing w:val="8"/>
          <w:sz w:val="24"/>
          <w:szCs w:val="24"/>
        </w:rPr>
      </w:pPr>
      <w:r w:rsidRPr="00CD6EC1">
        <w:rPr>
          <w:rFonts w:ascii="Arial" w:eastAsia="Times New Roman" w:hAnsi="Arial" w:cs="Arial"/>
          <w:color w:val="000000"/>
          <w:spacing w:val="8"/>
          <w:sz w:val="24"/>
          <w:szCs w:val="24"/>
        </w:rPr>
        <w:t>Indexes can be activated using the Motion Panel</w:t>
      </w:r>
    </w:p>
    <w:p w:rsidR="00CD6EC1" w:rsidRPr="00CD6EC1" w:rsidRDefault="00CD6EC1" w:rsidP="00CD6EC1">
      <w:pPr>
        <w:numPr>
          <w:ilvl w:val="0"/>
          <w:numId w:val="1"/>
        </w:numPr>
        <w:shd w:val="clear" w:color="auto" w:fill="FFFFFF"/>
        <w:spacing w:before="100" w:beforeAutospacing="1" w:after="100" w:afterAutospacing="1" w:line="240" w:lineRule="auto"/>
        <w:textAlignment w:val="top"/>
        <w:rPr>
          <w:rFonts w:ascii="Arial" w:eastAsia="Times New Roman" w:hAnsi="Arial" w:cs="Arial"/>
          <w:color w:val="000000"/>
          <w:spacing w:val="8"/>
          <w:sz w:val="24"/>
          <w:szCs w:val="24"/>
        </w:rPr>
      </w:pPr>
      <w:r w:rsidRPr="00CD6EC1">
        <w:rPr>
          <w:rFonts w:ascii="Arial" w:eastAsia="Times New Roman" w:hAnsi="Arial" w:cs="Arial"/>
          <w:color w:val="000000"/>
          <w:spacing w:val="8"/>
          <w:sz w:val="24"/>
          <w:szCs w:val="24"/>
        </w:rPr>
        <w:t>digital inputs</w:t>
      </w:r>
    </w:p>
    <w:p w:rsidR="00CD6EC1" w:rsidRPr="00CD6EC1" w:rsidRDefault="00CD6EC1" w:rsidP="00CD6EC1">
      <w:pPr>
        <w:numPr>
          <w:ilvl w:val="0"/>
          <w:numId w:val="1"/>
        </w:numPr>
        <w:shd w:val="clear" w:color="auto" w:fill="FFFFFF"/>
        <w:spacing w:before="100" w:beforeAutospacing="1" w:after="100" w:afterAutospacing="1" w:line="240" w:lineRule="auto"/>
        <w:textAlignment w:val="top"/>
        <w:rPr>
          <w:rFonts w:ascii="Arial" w:eastAsia="Times New Roman" w:hAnsi="Arial" w:cs="Arial"/>
          <w:color w:val="000000"/>
          <w:spacing w:val="8"/>
          <w:sz w:val="24"/>
          <w:szCs w:val="24"/>
        </w:rPr>
      </w:pPr>
      <w:proofErr w:type="gramStart"/>
      <w:r w:rsidRPr="00CD6EC1">
        <w:rPr>
          <w:rFonts w:ascii="Arial" w:eastAsia="Times New Roman" w:hAnsi="Arial" w:cs="Arial"/>
          <w:color w:val="000000"/>
          <w:spacing w:val="8"/>
          <w:sz w:val="24"/>
          <w:szCs w:val="24"/>
        </w:rPr>
        <w:t>or</w:t>
      </w:r>
      <w:proofErr w:type="gramEnd"/>
      <w:r w:rsidRPr="00CD6EC1">
        <w:rPr>
          <w:rFonts w:ascii="Arial" w:eastAsia="Times New Roman" w:hAnsi="Arial" w:cs="Arial"/>
          <w:color w:val="000000"/>
          <w:spacing w:val="8"/>
          <w:sz w:val="24"/>
          <w:szCs w:val="24"/>
        </w:rPr>
        <w:t xml:space="preserve"> by using an external network command.</w:t>
      </w:r>
    </w:p>
    <w:p w:rsidR="00CD6EC1" w:rsidRPr="00CD6EC1" w:rsidRDefault="00CD6EC1" w:rsidP="00CD6EC1">
      <w:pPr>
        <w:shd w:val="clear" w:color="auto" w:fill="FFFFFF"/>
        <w:spacing w:before="100" w:beforeAutospacing="1" w:after="100" w:afterAutospacing="1" w:line="240" w:lineRule="atLeast"/>
        <w:textAlignment w:val="top"/>
        <w:outlineLvl w:val="3"/>
        <w:rPr>
          <w:rFonts w:ascii="Arial" w:eastAsia="Times New Roman" w:hAnsi="Arial" w:cs="Arial"/>
          <w:color w:val="000000"/>
          <w:spacing w:val="8"/>
          <w:sz w:val="27"/>
          <w:szCs w:val="27"/>
        </w:rPr>
      </w:pPr>
      <w:r w:rsidRPr="00CD6EC1">
        <w:rPr>
          <w:rFonts w:ascii="Arial" w:eastAsia="Times New Roman" w:hAnsi="Arial" w:cs="Arial"/>
          <w:color w:val="000000"/>
          <w:spacing w:val="8"/>
          <w:sz w:val="27"/>
          <w:szCs w:val="27"/>
        </w:rPr>
        <w:t>Sequencing</w:t>
      </w:r>
    </w:p>
    <w:p w:rsidR="00CD6EC1" w:rsidRPr="00CD6EC1" w:rsidRDefault="00CD6EC1" w:rsidP="00CD6EC1">
      <w:pPr>
        <w:numPr>
          <w:ilvl w:val="0"/>
          <w:numId w:val="2"/>
        </w:numPr>
        <w:shd w:val="clear" w:color="auto" w:fill="FFFFFF"/>
        <w:spacing w:before="100" w:beforeAutospacing="1" w:after="100" w:afterAutospacing="1" w:line="240" w:lineRule="auto"/>
        <w:textAlignment w:val="top"/>
        <w:rPr>
          <w:rFonts w:ascii="Arial" w:eastAsia="Times New Roman" w:hAnsi="Arial" w:cs="Arial"/>
          <w:color w:val="000000"/>
          <w:spacing w:val="8"/>
          <w:sz w:val="24"/>
          <w:szCs w:val="24"/>
        </w:rPr>
      </w:pPr>
      <w:r w:rsidRPr="00CD6EC1">
        <w:rPr>
          <w:rFonts w:ascii="Arial" w:eastAsia="Times New Roman" w:hAnsi="Arial" w:cs="Arial"/>
          <w:color w:val="000000"/>
          <w:spacing w:val="8"/>
          <w:sz w:val="24"/>
          <w:szCs w:val="24"/>
        </w:rPr>
        <w:t>Indexes can be combined with Homing routines and other control functions to form up to 16 different Sequences. Sequences can be configured to initiate on power-up</w:t>
      </w:r>
    </w:p>
    <w:p w:rsidR="00CD6EC1" w:rsidRPr="00CD6EC1" w:rsidRDefault="00CD6EC1" w:rsidP="00CD6EC1">
      <w:pPr>
        <w:numPr>
          <w:ilvl w:val="0"/>
          <w:numId w:val="2"/>
        </w:numPr>
        <w:shd w:val="clear" w:color="auto" w:fill="FFFFFF"/>
        <w:spacing w:before="100" w:beforeAutospacing="1" w:after="100" w:afterAutospacing="1" w:line="240" w:lineRule="auto"/>
        <w:textAlignment w:val="top"/>
        <w:rPr>
          <w:rFonts w:ascii="Arial" w:eastAsia="Times New Roman" w:hAnsi="Arial" w:cs="Arial"/>
          <w:color w:val="000000"/>
          <w:spacing w:val="8"/>
          <w:sz w:val="24"/>
          <w:szCs w:val="24"/>
        </w:rPr>
      </w:pPr>
      <w:r w:rsidRPr="00CD6EC1">
        <w:rPr>
          <w:rFonts w:ascii="Arial" w:eastAsia="Times New Roman" w:hAnsi="Arial" w:cs="Arial"/>
          <w:color w:val="000000"/>
          <w:spacing w:val="8"/>
          <w:sz w:val="24"/>
          <w:szCs w:val="24"/>
        </w:rPr>
        <w:t>via a digital input</w:t>
      </w:r>
    </w:p>
    <w:p w:rsidR="00CD6EC1" w:rsidRPr="00CD6EC1" w:rsidRDefault="00CD6EC1" w:rsidP="00CD6EC1">
      <w:pPr>
        <w:numPr>
          <w:ilvl w:val="0"/>
          <w:numId w:val="2"/>
        </w:numPr>
        <w:shd w:val="clear" w:color="auto" w:fill="FFFFFF"/>
        <w:spacing w:before="100" w:beforeAutospacing="1" w:after="100" w:afterAutospacing="1" w:line="240" w:lineRule="auto"/>
        <w:textAlignment w:val="top"/>
        <w:rPr>
          <w:rFonts w:ascii="Arial" w:eastAsia="Times New Roman" w:hAnsi="Arial" w:cs="Arial"/>
          <w:color w:val="000000"/>
          <w:spacing w:val="8"/>
          <w:sz w:val="24"/>
          <w:szCs w:val="24"/>
        </w:rPr>
      </w:pPr>
      <w:proofErr w:type="gramStart"/>
      <w:r w:rsidRPr="00CD6EC1">
        <w:rPr>
          <w:rFonts w:ascii="Arial" w:eastAsia="Times New Roman" w:hAnsi="Arial" w:cs="Arial"/>
          <w:color w:val="000000"/>
          <w:spacing w:val="8"/>
          <w:sz w:val="24"/>
          <w:szCs w:val="24"/>
        </w:rPr>
        <w:t>or</w:t>
      </w:r>
      <w:proofErr w:type="gramEnd"/>
      <w:r w:rsidRPr="00CD6EC1">
        <w:rPr>
          <w:rFonts w:ascii="Arial" w:eastAsia="Times New Roman" w:hAnsi="Arial" w:cs="Arial"/>
          <w:color w:val="000000"/>
          <w:spacing w:val="8"/>
          <w:sz w:val="24"/>
          <w:szCs w:val="24"/>
        </w:rPr>
        <w:t xml:space="preserve"> over the network.</w:t>
      </w:r>
    </w:p>
    <w:p w:rsidR="00CD6EC1" w:rsidRPr="00CD6EC1" w:rsidRDefault="00CD6EC1" w:rsidP="00CD6EC1">
      <w:pPr>
        <w:shd w:val="clear" w:color="auto" w:fill="FFFFFF"/>
        <w:spacing w:before="100" w:beforeAutospacing="1" w:after="100" w:afterAutospacing="1" w:line="240" w:lineRule="atLeast"/>
        <w:textAlignment w:val="top"/>
        <w:outlineLvl w:val="3"/>
        <w:rPr>
          <w:rFonts w:ascii="Arial" w:eastAsia="Times New Roman" w:hAnsi="Arial" w:cs="Arial"/>
          <w:color w:val="000000"/>
          <w:spacing w:val="8"/>
          <w:sz w:val="27"/>
          <w:szCs w:val="27"/>
        </w:rPr>
      </w:pPr>
      <w:r w:rsidRPr="00CD6EC1">
        <w:rPr>
          <w:rFonts w:ascii="Arial" w:eastAsia="Times New Roman" w:hAnsi="Arial" w:cs="Arial"/>
          <w:color w:val="000000"/>
          <w:spacing w:val="8"/>
          <w:sz w:val="27"/>
          <w:szCs w:val="27"/>
        </w:rPr>
        <w:t>Motion Panel</w:t>
      </w:r>
    </w:p>
    <w:p w:rsidR="00CD6EC1" w:rsidRPr="00CD6EC1" w:rsidRDefault="00CD6EC1" w:rsidP="00CD6EC1">
      <w:pPr>
        <w:numPr>
          <w:ilvl w:val="0"/>
          <w:numId w:val="3"/>
        </w:numPr>
        <w:shd w:val="clear" w:color="auto" w:fill="FFFFFF"/>
        <w:spacing w:before="100" w:beforeAutospacing="1" w:after="100" w:afterAutospacing="1" w:line="240" w:lineRule="auto"/>
        <w:textAlignment w:val="top"/>
        <w:rPr>
          <w:rFonts w:ascii="Arial" w:eastAsia="Times New Roman" w:hAnsi="Arial" w:cs="Arial"/>
          <w:color w:val="000000"/>
          <w:spacing w:val="8"/>
          <w:sz w:val="24"/>
          <w:szCs w:val="24"/>
        </w:rPr>
      </w:pPr>
      <w:r w:rsidRPr="00CD6EC1">
        <w:rPr>
          <w:rFonts w:ascii="Arial" w:eastAsia="Times New Roman" w:hAnsi="Arial" w:cs="Arial"/>
          <w:color w:val="000000"/>
          <w:spacing w:val="8"/>
          <w:sz w:val="24"/>
          <w:szCs w:val="24"/>
        </w:rPr>
        <w:t>The Motion Panel tool is used to execute pre-defined Indexes</w:t>
      </w:r>
    </w:p>
    <w:p w:rsidR="00CD6EC1" w:rsidRPr="00CD6EC1" w:rsidRDefault="00CD6EC1" w:rsidP="00CD6EC1">
      <w:pPr>
        <w:numPr>
          <w:ilvl w:val="0"/>
          <w:numId w:val="3"/>
        </w:numPr>
        <w:shd w:val="clear" w:color="auto" w:fill="FFFFFF"/>
        <w:spacing w:before="100" w:beforeAutospacing="1" w:after="100" w:afterAutospacing="1" w:line="240" w:lineRule="auto"/>
        <w:textAlignment w:val="top"/>
        <w:rPr>
          <w:rFonts w:ascii="Arial" w:eastAsia="Times New Roman" w:hAnsi="Arial" w:cs="Arial"/>
          <w:color w:val="000000"/>
          <w:spacing w:val="8"/>
          <w:sz w:val="24"/>
          <w:szCs w:val="24"/>
        </w:rPr>
      </w:pPr>
      <w:r w:rsidRPr="00CD6EC1">
        <w:rPr>
          <w:rFonts w:ascii="Arial" w:eastAsia="Times New Roman" w:hAnsi="Arial" w:cs="Arial"/>
          <w:color w:val="000000"/>
          <w:spacing w:val="8"/>
          <w:sz w:val="24"/>
          <w:szCs w:val="24"/>
        </w:rPr>
        <w:t>Dynamic Indexes</w:t>
      </w:r>
    </w:p>
    <w:p w:rsidR="00CD6EC1" w:rsidRPr="00CD6EC1" w:rsidRDefault="00CD6EC1" w:rsidP="00CD6EC1">
      <w:pPr>
        <w:numPr>
          <w:ilvl w:val="0"/>
          <w:numId w:val="3"/>
        </w:numPr>
        <w:shd w:val="clear" w:color="auto" w:fill="FFFFFF"/>
        <w:spacing w:before="100" w:beforeAutospacing="1" w:after="100" w:afterAutospacing="1" w:line="240" w:lineRule="auto"/>
        <w:textAlignment w:val="top"/>
        <w:rPr>
          <w:rFonts w:ascii="Arial" w:eastAsia="Times New Roman" w:hAnsi="Arial" w:cs="Arial"/>
          <w:color w:val="000000"/>
          <w:spacing w:val="8"/>
          <w:sz w:val="24"/>
          <w:szCs w:val="24"/>
        </w:rPr>
      </w:pPr>
      <w:r w:rsidRPr="00CD6EC1">
        <w:rPr>
          <w:rFonts w:ascii="Arial" w:eastAsia="Times New Roman" w:hAnsi="Arial" w:cs="Arial"/>
          <w:color w:val="000000"/>
          <w:spacing w:val="8"/>
          <w:sz w:val="24"/>
          <w:szCs w:val="24"/>
        </w:rPr>
        <w:t>Jogs</w:t>
      </w:r>
    </w:p>
    <w:p w:rsidR="00CD6EC1" w:rsidRPr="00CD6EC1" w:rsidRDefault="00CD6EC1" w:rsidP="00CD6EC1">
      <w:pPr>
        <w:numPr>
          <w:ilvl w:val="0"/>
          <w:numId w:val="3"/>
        </w:numPr>
        <w:shd w:val="clear" w:color="auto" w:fill="FFFFFF"/>
        <w:spacing w:before="100" w:beforeAutospacing="1" w:after="100" w:afterAutospacing="1" w:line="240" w:lineRule="auto"/>
        <w:textAlignment w:val="top"/>
        <w:rPr>
          <w:rFonts w:ascii="Arial" w:eastAsia="Times New Roman" w:hAnsi="Arial" w:cs="Arial"/>
          <w:color w:val="000000"/>
          <w:spacing w:val="8"/>
          <w:sz w:val="24"/>
          <w:szCs w:val="24"/>
        </w:rPr>
      </w:pPr>
      <w:proofErr w:type="gramStart"/>
      <w:r w:rsidRPr="00CD6EC1">
        <w:rPr>
          <w:rFonts w:ascii="Arial" w:eastAsia="Times New Roman" w:hAnsi="Arial" w:cs="Arial"/>
          <w:color w:val="000000"/>
          <w:spacing w:val="8"/>
          <w:sz w:val="24"/>
          <w:szCs w:val="24"/>
        </w:rPr>
        <w:t>and</w:t>
      </w:r>
      <w:proofErr w:type="gramEnd"/>
      <w:r w:rsidRPr="00CD6EC1">
        <w:rPr>
          <w:rFonts w:ascii="Arial" w:eastAsia="Times New Roman" w:hAnsi="Arial" w:cs="Arial"/>
          <w:color w:val="000000"/>
          <w:spacing w:val="8"/>
          <w:sz w:val="24"/>
          <w:szCs w:val="24"/>
        </w:rPr>
        <w:t xml:space="preserve"> PVT motion profiles. The Motion Panel also displays current motion profile data and Motion Engine status.</w:t>
      </w:r>
    </w:p>
    <w:p w:rsidR="00CD6EC1" w:rsidRDefault="00CD6EC1"/>
    <w:p w:rsidR="00CD6EC1" w:rsidRDefault="00CD6EC1"/>
    <w:sectPr w:rsidR="00CD6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9278E"/>
    <w:multiLevelType w:val="multilevel"/>
    <w:tmpl w:val="3FC0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FF7AC2"/>
    <w:multiLevelType w:val="multilevel"/>
    <w:tmpl w:val="6030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BD5E3E"/>
    <w:multiLevelType w:val="multilevel"/>
    <w:tmpl w:val="6D24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C1"/>
    <w:rsid w:val="00B558D4"/>
    <w:rsid w:val="00CD6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B2AB3-2DA6-4777-AD20-900772BC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04098">
      <w:bodyDiv w:val="1"/>
      <w:marLeft w:val="0"/>
      <w:marRight w:val="0"/>
      <w:marTop w:val="0"/>
      <w:marBottom w:val="0"/>
      <w:divBdr>
        <w:top w:val="none" w:sz="0" w:space="0" w:color="auto"/>
        <w:left w:val="none" w:sz="0" w:space="0" w:color="auto"/>
        <w:bottom w:val="none" w:sz="0" w:space="0" w:color="auto"/>
        <w:right w:val="none" w:sz="0" w:space="0" w:color="auto"/>
      </w:divBdr>
      <w:divsChild>
        <w:div w:id="1809977916">
          <w:marLeft w:val="0"/>
          <w:marRight w:val="0"/>
          <w:marTop w:val="0"/>
          <w:marBottom w:val="0"/>
          <w:divBdr>
            <w:top w:val="none" w:sz="0" w:space="0" w:color="auto"/>
            <w:left w:val="none" w:sz="0" w:space="0" w:color="auto"/>
            <w:bottom w:val="none" w:sz="0" w:space="0" w:color="auto"/>
            <w:right w:val="none" w:sz="0" w:space="0" w:color="auto"/>
          </w:divBdr>
        </w:div>
        <w:div w:id="320887545">
          <w:marLeft w:val="0"/>
          <w:marRight w:val="0"/>
          <w:marTop w:val="0"/>
          <w:marBottom w:val="0"/>
          <w:divBdr>
            <w:top w:val="none" w:sz="0" w:space="0" w:color="auto"/>
            <w:left w:val="none" w:sz="0" w:space="0" w:color="auto"/>
            <w:bottom w:val="none" w:sz="0" w:space="0" w:color="auto"/>
            <w:right w:val="none" w:sz="0" w:space="0" w:color="auto"/>
          </w:divBdr>
        </w:div>
        <w:div w:id="1604877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Marshall</dc:creator>
  <cp:keywords/>
  <dc:description/>
  <cp:lastModifiedBy>Phil Marshall</cp:lastModifiedBy>
  <cp:revision>1</cp:revision>
  <dcterms:created xsi:type="dcterms:W3CDTF">2021-01-23T19:53:00Z</dcterms:created>
  <dcterms:modified xsi:type="dcterms:W3CDTF">2021-01-23T19:56:00Z</dcterms:modified>
</cp:coreProperties>
</file>